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996BA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47109" w14:textId="77777777" w:rsidR="00487FB1" w:rsidRPr="00487FB1" w:rsidRDefault="00487FB1" w:rsidP="00487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487FB1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Роскадастр напоминает о возможности заказать услугу по выездному обслуживанию</w:t>
      </w:r>
    </w:p>
    <w:p w14:paraId="77812A3A" w14:textId="77777777" w:rsidR="00487FB1" w:rsidRDefault="00487FB1" w:rsidP="00487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DE99C" w14:textId="77777777" w:rsidR="00487FB1" w:rsidRDefault="00487FB1" w:rsidP="00487FB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Филиал ППК «Роскадастр» по Волгоградской области 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>предоставляет услуги по выезду с целью приема и доставки документов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</w:t>
      </w:r>
      <w:r>
        <w:rPr>
          <w:rFonts w:ascii="Times New Roman" w:hAnsi="Times New Roman" w:cs="Times New Roman"/>
          <w:b/>
          <w:bCs/>
          <w:sz w:val="28"/>
          <w:szCs w:val="28"/>
        </w:rPr>
        <w:t>аписях ЕГРН. За 6 месяцев текущего года принято более 5 тысяч пакетов документов в рамках данной услуги.</w:t>
      </w:r>
    </w:p>
    <w:p w14:paraId="2F37C6F0" w14:textId="77777777" w:rsidR="00487FB1" w:rsidRDefault="00487FB1" w:rsidP="00487FB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713">
        <w:rPr>
          <w:rFonts w:ascii="Times New Roman" w:hAnsi="Times New Roman" w:cs="Times New Roman"/>
          <w:i/>
          <w:sz w:val="28"/>
          <w:szCs w:val="28"/>
        </w:rPr>
        <w:t>«Любой житель региона или организация может воспользоваться данной услугой. Одним из самых удобных сервисов получения услуг Росреестра является выезд специалиста ППК «Роскадастр»: специалист приезжает в удобное время и место для того, чтобы принять пакет документов</w:t>
      </w:r>
      <w:r w:rsidRPr="00E53713">
        <w:rPr>
          <w:rFonts w:ascii="Times New Roman" w:hAnsi="Times New Roman" w:cs="Times New Roman"/>
          <w:i/>
          <w:color w:val="000000"/>
          <w:sz w:val="28"/>
          <w:szCs w:val="28"/>
        </w:rPr>
        <w:t>. Заявителям также могут доставить подлежащие выдаче после осуществления государственного кадастрового учета и (или) государственной регистрации прав документов.</w:t>
      </w:r>
      <w:r w:rsidRPr="00E53713">
        <w:rPr>
          <w:rFonts w:ascii="Times New Roman" w:hAnsi="Times New Roman" w:cs="Times New Roman"/>
          <w:i/>
          <w:sz w:val="28"/>
          <w:szCs w:val="28"/>
        </w:rPr>
        <w:t xml:space="preserve"> При этом, данная услуга может быть предоставлена на безвозмездной основе ветеранам и инвалидам Великой Отечественной войны, инвалидам I и II групп, являющимися владельцами недвижимости</w:t>
      </w:r>
      <w:r w:rsidRPr="00E5371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E53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713">
        <w:rPr>
          <w:rFonts w:ascii="Times New Roman" w:hAnsi="Times New Roman" w:cs="Times New Roman"/>
          <w:sz w:val="28"/>
          <w:szCs w:val="28"/>
        </w:rPr>
        <w:t>–</w:t>
      </w:r>
      <w:r w:rsidRPr="00E53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713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м</w:t>
      </w:r>
      <w:r w:rsidRPr="00E53713">
        <w:rPr>
          <w:rFonts w:ascii="Times New Roman" w:hAnsi="Times New Roman" w:cs="Times New Roman"/>
          <w:b/>
          <w:sz w:val="28"/>
          <w:szCs w:val="28"/>
        </w:rPr>
        <w:t xml:space="preserve">ежрайонного 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ППК «Роскадастр» по Волгоградской области </w:t>
      </w:r>
      <w:r w:rsidRPr="00E53713">
        <w:rPr>
          <w:rFonts w:ascii="Times New Roman" w:hAnsi="Times New Roman" w:cs="Times New Roman"/>
          <w:b/>
          <w:sz w:val="28"/>
          <w:szCs w:val="28"/>
        </w:rPr>
        <w:t>Иван Акатов.</w:t>
      </w:r>
      <w:r w:rsidRPr="00E53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9D7A0AF" w14:textId="77777777" w:rsidR="00487FB1" w:rsidRPr="00031FAB" w:rsidRDefault="00487FB1" w:rsidP="00487FB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AB">
        <w:rPr>
          <w:rFonts w:ascii="Times New Roman" w:hAnsi="Times New Roman" w:cs="Times New Roman"/>
          <w:bCs/>
          <w:sz w:val="28"/>
          <w:szCs w:val="28"/>
        </w:rPr>
        <w:t>Для заказа услуги по выезду с целью приема и доставки документов необходимо:</w:t>
      </w:r>
    </w:p>
    <w:p w14:paraId="303C1598" w14:textId="77777777" w:rsidR="00487FB1" w:rsidRPr="00031FA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1.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Госуслуг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») или обратиться по телефону: 60-24-40 доб.</w:t>
      </w:r>
      <w:r>
        <w:rPr>
          <w:rFonts w:eastAsiaTheme="minorHAnsi"/>
          <w:bCs/>
          <w:sz w:val="28"/>
          <w:szCs w:val="28"/>
          <w:lang w:eastAsia="en-US"/>
        </w:rPr>
        <w:t xml:space="preserve">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 xml:space="preserve">. 101 </w:t>
      </w:r>
      <w:r>
        <w:rPr>
          <w:rFonts w:eastAsiaTheme="minorHAnsi"/>
          <w:bCs/>
          <w:sz w:val="28"/>
          <w:szCs w:val="28"/>
          <w:lang w:eastAsia="en-US"/>
        </w:rPr>
        <w:t xml:space="preserve">указать </w:t>
      </w:r>
      <w:r w:rsidRPr="00031FAB">
        <w:rPr>
          <w:rFonts w:eastAsiaTheme="minorHAnsi"/>
          <w:bCs/>
          <w:sz w:val="28"/>
          <w:szCs w:val="28"/>
          <w:lang w:eastAsia="en-US"/>
        </w:rPr>
        <w:t>электронную почту;</w:t>
      </w:r>
    </w:p>
    <w:p w14:paraId="0C152EA8" w14:textId="77777777" w:rsidR="00487FB1" w:rsidRPr="00031FA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2.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Подготовить полный комплект документов;</w:t>
      </w:r>
    </w:p>
    <w:p w14:paraId="23AB8C9E" w14:textId="77777777" w:rsidR="00487FB1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031FAB">
        <w:rPr>
          <w:rFonts w:eastAsiaTheme="minorHAnsi"/>
          <w:bCs/>
          <w:sz w:val="28"/>
          <w:szCs w:val="28"/>
          <w:lang w:eastAsia="en-US"/>
        </w:rPr>
        <w:t>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Дождаться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звонка с подтверждением заявки;</w:t>
      </w:r>
    </w:p>
    <w:p w14:paraId="073E5BF9" w14:textId="77777777" w:rsidR="00487FB1" w:rsidRPr="00031FA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>
        <w:rPr>
          <w:rFonts w:eastAsiaTheme="minorHAnsi"/>
          <w:bCs/>
          <w:sz w:val="28"/>
          <w:szCs w:val="28"/>
          <w:lang w:eastAsia="en-US"/>
        </w:rPr>
        <w:tab/>
        <w:t>Оплатить гос. Пошлину.</w:t>
      </w:r>
    </w:p>
    <w:p w14:paraId="7E5B1960" w14:textId="77777777" w:rsidR="00487FB1" w:rsidRPr="00031FA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07E96161" w14:textId="77777777" w:rsidR="00487FB1" w:rsidRPr="00031FA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Дополнительно оказываются консультационные услуги по составу пакета документов для составления договоров в простой письменной форме (без составления такого договора).</w:t>
      </w:r>
    </w:p>
    <w:p w14:paraId="1F497020" w14:textId="77777777" w:rsidR="00487FB1" w:rsidRPr="00FD433B" w:rsidRDefault="00487FB1" w:rsidP="00487FB1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lastRenderedPageBreak/>
        <w:t>Для заказа услуги по консультированию и составлению заявления или договора обращаться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по телефону: 60-24-40 доб. 2449</w:t>
      </w:r>
      <w:r w:rsidRPr="00031FAB">
        <w:rPr>
          <w:rFonts w:eastAsiaTheme="minorHAnsi"/>
          <w:bCs/>
          <w:sz w:val="28"/>
          <w:szCs w:val="28"/>
          <w:lang w:eastAsia="en-US"/>
        </w:rPr>
        <w:t>, 2</w:t>
      </w:r>
      <w:r>
        <w:rPr>
          <w:rFonts w:eastAsiaTheme="minorHAnsi"/>
          <w:bCs/>
          <w:sz w:val="28"/>
          <w:szCs w:val="28"/>
          <w:lang w:eastAsia="en-US"/>
        </w:rPr>
        <w:t>905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. 101</w:t>
      </w:r>
      <w:r>
        <w:rPr>
          <w:rFonts w:eastAsiaTheme="minorHAnsi"/>
          <w:bCs/>
          <w:sz w:val="28"/>
          <w:szCs w:val="28"/>
          <w:lang w:eastAsia="en-US"/>
        </w:rPr>
        <w:t xml:space="preserve"> и ул. Иркутская. 25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. 111.</w:t>
      </w:r>
    </w:p>
    <w:p w14:paraId="77ACC026" w14:textId="77777777" w:rsidR="00487FB1" w:rsidRDefault="00487FB1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7CE4" w14:textId="77777777" w:rsidR="001520EC" w:rsidRDefault="001520EC" w:rsidP="008D0144">
      <w:pPr>
        <w:spacing w:after="0" w:line="240" w:lineRule="auto"/>
      </w:pPr>
      <w:r>
        <w:separator/>
      </w:r>
    </w:p>
  </w:endnote>
  <w:endnote w:type="continuationSeparator" w:id="0">
    <w:p w14:paraId="78FFB1C1" w14:textId="77777777" w:rsidR="001520EC" w:rsidRDefault="001520EC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4D8E1" w14:textId="77777777" w:rsidR="001520EC" w:rsidRDefault="001520EC" w:rsidP="008D0144">
      <w:pPr>
        <w:spacing w:after="0" w:line="240" w:lineRule="auto"/>
      </w:pPr>
      <w:r>
        <w:separator/>
      </w:r>
    </w:p>
  </w:footnote>
  <w:footnote w:type="continuationSeparator" w:id="0">
    <w:p w14:paraId="46DA4DC0" w14:textId="77777777" w:rsidR="001520EC" w:rsidRDefault="001520EC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520EC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670B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70F3D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07418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93136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99F9-4DBE-481F-9BDD-DEA827EE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2023-08-24T13:32:00Z</dcterms:created>
  <dcterms:modified xsi:type="dcterms:W3CDTF">2023-08-24T13:35:00Z</dcterms:modified>
</cp:coreProperties>
</file>